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101B" w:rsidRPr="001B672F" w:rsidRDefault="00F5101B" w:rsidP="00F5101B">
      <w:pPr>
        <w:rPr>
          <w:szCs w:val="20"/>
        </w:rPr>
      </w:pPr>
      <w:r w:rsidRPr="001B672F">
        <w:rPr>
          <w:szCs w:val="20"/>
        </w:rPr>
        <w:t>Рассмотрено на заседании ЦМК</w:t>
      </w:r>
    </w:p>
    <w:p w:rsidR="00F5101B" w:rsidRPr="001B672F" w:rsidRDefault="00F5101B" w:rsidP="00F5101B">
      <w:pPr>
        <w:rPr>
          <w:szCs w:val="20"/>
        </w:rPr>
      </w:pPr>
      <w:r w:rsidRPr="001B672F">
        <w:rPr>
          <w:szCs w:val="20"/>
        </w:rPr>
        <w:t xml:space="preserve">  «____» _______________ 202</w:t>
      </w:r>
      <w:r>
        <w:rPr>
          <w:szCs w:val="20"/>
        </w:rPr>
        <w:t>4</w:t>
      </w:r>
      <w:r w:rsidRPr="001B672F">
        <w:rPr>
          <w:szCs w:val="20"/>
        </w:rPr>
        <w:t>г.</w:t>
      </w:r>
    </w:p>
    <w:p w:rsidR="00F5101B" w:rsidRPr="001B672F" w:rsidRDefault="00F5101B" w:rsidP="00F5101B">
      <w:pPr>
        <w:rPr>
          <w:szCs w:val="20"/>
        </w:rPr>
      </w:pPr>
      <w:r w:rsidRPr="001B672F">
        <w:rPr>
          <w:szCs w:val="20"/>
        </w:rPr>
        <w:t>Протокол № ___</w:t>
      </w:r>
    </w:p>
    <w:p w:rsidR="00F5101B" w:rsidRPr="001B672F" w:rsidRDefault="00F5101B" w:rsidP="00F5101B">
      <w:pPr>
        <w:rPr>
          <w:szCs w:val="20"/>
        </w:rPr>
      </w:pPr>
      <w:r w:rsidRPr="001B672F">
        <w:rPr>
          <w:szCs w:val="20"/>
        </w:rPr>
        <w:t>Председатель ЦМК:</w:t>
      </w:r>
    </w:p>
    <w:p w:rsidR="00F5101B" w:rsidRPr="001B672F" w:rsidRDefault="00F5101B" w:rsidP="00F5101B">
      <w:pPr>
        <w:rPr>
          <w:szCs w:val="20"/>
        </w:rPr>
      </w:pPr>
      <w:r w:rsidRPr="001B672F">
        <w:rPr>
          <w:szCs w:val="20"/>
        </w:rPr>
        <w:t>____________/_____________</w:t>
      </w:r>
    </w:p>
    <w:p w:rsidR="00F5101B" w:rsidRPr="001B672F" w:rsidRDefault="00F5101B" w:rsidP="00F5101B">
      <w:pPr>
        <w:ind w:firstLine="708"/>
      </w:pPr>
    </w:p>
    <w:p w:rsidR="00F5101B" w:rsidRPr="001B672F" w:rsidRDefault="00F5101B" w:rsidP="00F5101B">
      <w:pPr>
        <w:jc w:val="center"/>
        <w:rPr>
          <w:sz w:val="28"/>
          <w:szCs w:val="28"/>
        </w:rPr>
      </w:pPr>
      <w:r w:rsidRPr="001B672F">
        <w:rPr>
          <w:sz w:val="28"/>
          <w:szCs w:val="28"/>
        </w:rPr>
        <w:t>ПОУ «Уральский региональный колледж»</w:t>
      </w:r>
    </w:p>
    <w:p w:rsidR="00F5101B" w:rsidRPr="001B672F" w:rsidRDefault="00F5101B" w:rsidP="00F5101B">
      <w:pPr>
        <w:jc w:val="center"/>
        <w:rPr>
          <w:sz w:val="28"/>
          <w:szCs w:val="28"/>
        </w:rPr>
      </w:pPr>
      <w:r w:rsidRPr="001B672F">
        <w:rPr>
          <w:sz w:val="28"/>
          <w:szCs w:val="28"/>
        </w:rPr>
        <w:t xml:space="preserve">Вопросы по дисциплине </w:t>
      </w:r>
      <w:r w:rsidRPr="00F5101B">
        <w:rPr>
          <w:b/>
          <w:sz w:val="28"/>
          <w:szCs w:val="28"/>
          <w:u w:val="single"/>
        </w:rPr>
        <w:t>Основы философии</w:t>
      </w:r>
      <w:r>
        <w:rPr>
          <w:b/>
          <w:sz w:val="28"/>
          <w:szCs w:val="28"/>
          <w:u w:val="single"/>
        </w:rPr>
        <w:t xml:space="preserve"> </w:t>
      </w:r>
    </w:p>
    <w:p w:rsidR="00F5101B" w:rsidRPr="001B672F" w:rsidRDefault="00F5101B" w:rsidP="00F5101B">
      <w:pPr>
        <w:spacing w:line="360" w:lineRule="auto"/>
        <w:jc w:val="center"/>
        <w:rPr>
          <w:sz w:val="32"/>
          <w:szCs w:val="32"/>
        </w:rPr>
      </w:pPr>
      <w:r w:rsidRPr="001B672F">
        <w:rPr>
          <w:sz w:val="32"/>
          <w:szCs w:val="32"/>
        </w:rPr>
        <w:t xml:space="preserve">для </w:t>
      </w:r>
      <w:r>
        <w:rPr>
          <w:sz w:val="32"/>
          <w:szCs w:val="32"/>
        </w:rPr>
        <w:t>2</w:t>
      </w:r>
      <w:r w:rsidRPr="001B672F">
        <w:rPr>
          <w:sz w:val="32"/>
          <w:szCs w:val="32"/>
        </w:rPr>
        <w:t xml:space="preserve"> курса на </w:t>
      </w:r>
      <w:r>
        <w:rPr>
          <w:b/>
          <w:sz w:val="32"/>
          <w:szCs w:val="32"/>
          <w:u w:val="single"/>
        </w:rPr>
        <w:t>3</w:t>
      </w:r>
      <w:r w:rsidRPr="001B672F">
        <w:rPr>
          <w:b/>
          <w:sz w:val="32"/>
          <w:szCs w:val="32"/>
          <w:u w:val="single"/>
        </w:rPr>
        <w:t xml:space="preserve"> семестр 202</w:t>
      </w:r>
      <w:r>
        <w:rPr>
          <w:b/>
          <w:sz w:val="32"/>
          <w:szCs w:val="32"/>
          <w:u w:val="single"/>
        </w:rPr>
        <w:t>4</w:t>
      </w:r>
      <w:r w:rsidRPr="001B672F">
        <w:rPr>
          <w:b/>
          <w:sz w:val="32"/>
          <w:szCs w:val="32"/>
          <w:u w:val="single"/>
        </w:rPr>
        <w:t>-202</w:t>
      </w:r>
      <w:r>
        <w:rPr>
          <w:b/>
          <w:sz w:val="32"/>
          <w:szCs w:val="32"/>
          <w:u w:val="single"/>
        </w:rPr>
        <w:t>5</w:t>
      </w:r>
      <w:r w:rsidRPr="001B672F">
        <w:rPr>
          <w:b/>
          <w:sz w:val="32"/>
          <w:szCs w:val="32"/>
          <w:u w:val="single"/>
        </w:rPr>
        <w:t xml:space="preserve"> уч. г.</w:t>
      </w:r>
    </w:p>
    <w:p w:rsidR="00F5101B" w:rsidRPr="001B672F" w:rsidRDefault="00F5101B" w:rsidP="00F5101B">
      <w:pPr>
        <w:autoSpaceDE w:val="0"/>
        <w:autoSpaceDN w:val="0"/>
        <w:adjustRightInd w:val="0"/>
        <w:spacing w:line="180" w:lineRule="atLeast"/>
        <w:ind w:firstLine="500"/>
        <w:jc w:val="center"/>
        <w:rPr>
          <w:u w:val="single"/>
        </w:rPr>
      </w:pPr>
      <w:r>
        <w:t>для специальности</w:t>
      </w:r>
      <w:r w:rsidRPr="001B672F">
        <w:t xml:space="preserve">: </w:t>
      </w:r>
    </w:p>
    <w:p w:rsidR="00F5101B" w:rsidRDefault="00F5101B" w:rsidP="00F5101B">
      <w:pPr>
        <w:jc w:val="center"/>
        <w:rPr>
          <w:u w:val="single"/>
        </w:rPr>
      </w:pPr>
      <w:r>
        <w:rPr>
          <w:u w:val="single"/>
        </w:rPr>
        <w:t>38.02.07 Банковское дело</w:t>
      </w:r>
    </w:p>
    <w:p w:rsidR="0003698B" w:rsidRDefault="0003698B" w:rsidP="0003698B">
      <w:pPr>
        <w:spacing w:line="360" w:lineRule="auto"/>
        <w:jc w:val="center"/>
        <w:rPr>
          <w:b/>
        </w:rPr>
      </w:pPr>
      <w:bookmarkStart w:id="0" w:name="_GoBack"/>
      <w:bookmarkEnd w:id="0"/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Основные идеи истории мировой философии.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Соотношение философии, науки.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Соотношение философии религии.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Соотношение философии искусства.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 xml:space="preserve">Основной вопрос философии. 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Античная философия.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Сократа.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Платона.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Аристотеля.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средних веков.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Августина Блаженного.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Фомы Аквинского.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Основные принципы религиозного учения в Средние века.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Нового времени.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Ф. Бэкона.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Р. Декарта.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Б. Спинозы.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Субъективный идеализм.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Юма.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Д. Локка.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Немецкая классическая философия И. Кант.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Немецкая классическая философия Г.В.Ф. Гегель.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proofErr w:type="spellStart"/>
      <w:r w:rsidRPr="00547BAC">
        <w:rPr>
          <w:sz w:val="28"/>
          <w:szCs w:val="28"/>
        </w:rPr>
        <w:t>Постклассическая</w:t>
      </w:r>
      <w:proofErr w:type="spellEnd"/>
      <w:r w:rsidRPr="00547BAC">
        <w:rPr>
          <w:sz w:val="28"/>
          <w:szCs w:val="28"/>
        </w:rPr>
        <w:t xml:space="preserve"> философия второй половины  </w:t>
      </w:r>
      <w:r w:rsidRPr="00547BAC">
        <w:rPr>
          <w:sz w:val="28"/>
          <w:szCs w:val="28"/>
          <w:lang w:val="en-US"/>
        </w:rPr>
        <w:t>XIX</w:t>
      </w:r>
      <w:r w:rsidRPr="00547BAC">
        <w:rPr>
          <w:sz w:val="28"/>
          <w:szCs w:val="28"/>
        </w:rPr>
        <w:t xml:space="preserve"> начала </w:t>
      </w:r>
      <w:r w:rsidRPr="00547BAC">
        <w:rPr>
          <w:sz w:val="28"/>
          <w:szCs w:val="28"/>
          <w:lang w:val="en-US"/>
        </w:rPr>
        <w:t>XX</w:t>
      </w:r>
      <w:r w:rsidRPr="00547BAC">
        <w:rPr>
          <w:sz w:val="28"/>
          <w:szCs w:val="28"/>
        </w:rPr>
        <w:t xml:space="preserve"> веков.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 xml:space="preserve">Философия </w:t>
      </w:r>
      <w:proofErr w:type="spellStart"/>
      <w:r w:rsidRPr="00547BAC">
        <w:rPr>
          <w:sz w:val="28"/>
          <w:szCs w:val="28"/>
        </w:rPr>
        <w:t>А.Шопенгауэра</w:t>
      </w:r>
      <w:proofErr w:type="spellEnd"/>
      <w:r w:rsidRPr="00547BAC">
        <w:rPr>
          <w:sz w:val="28"/>
          <w:szCs w:val="28"/>
        </w:rPr>
        <w:t>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 xml:space="preserve">Философия </w:t>
      </w:r>
      <w:proofErr w:type="spellStart"/>
      <w:r w:rsidRPr="00547BAC">
        <w:rPr>
          <w:sz w:val="28"/>
          <w:szCs w:val="28"/>
        </w:rPr>
        <w:t>Дильтея</w:t>
      </w:r>
      <w:proofErr w:type="spellEnd"/>
      <w:r w:rsidRPr="00547BAC">
        <w:rPr>
          <w:sz w:val="28"/>
          <w:szCs w:val="28"/>
        </w:rPr>
        <w:t>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Ницше.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 xml:space="preserve">Русская философия </w:t>
      </w:r>
      <w:r w:rsidRPr="00547BAC">
        <w:rPr>
          <w:sz w:val="28"/>
          <w:szCs w:val="28"/>
          <w:lang w:val="en-US"/>
        </w:rPr>
        <w:t>XIX</w:t>
      </w:r>
      <w:r w:rsidRPr="00547BAC">
        <w:rPr>
          <w:sz w:val="28"/>
          <w:szCs w:val="28"/>
        </w:rPr>
        <w:t xml:space="preserve">- </w:t>
      </w:r>
      <w:r w:rsidRPr="00547BAC">
        <w:rPr>
          <w:sz w:val="28"/>
          <w:szCs w:val="28"/>
          <w:lang w:val="en-US"/>
        </w:rPr>
        <w:t>XX</w:t>
      </w:r>
      <w:r w:rsidRPr="00547BAC">
        <w:rPr>
          <w:sz w:val="28"/>
          <w:szCs w:val="28"/>
        </w:rPr>
        <w:t xml:space="preserve"> веков.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Бердяева.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Булгакова.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Соловьева.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Современная философия (неопозитивизм).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Современная философия.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Современная философия (религии).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lastRenderedPageBreak/>
        <w:t>Философия о происхождении и сущности человека.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о происхождении и сущности сознания.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 xml:space="preserve">Сущность бытия. 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Сознательное и бессознательное бытие.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 xml:space="preserve">Философия </w:t>
      </w:r>
      <w:proofErr w:type="spellStart"/>
      <w:r w:rsidRPr="00547BAC">
        <w:rPr>
          <w:sz w:val="28"/>
          <w:szCs w:val="28"/>
        </w:rPr>
        <w:t>З.Фрейда</w:t>
      </w:r>
      <w:proofErr w:type="spellEnd"/>
      <w:r w:rsidRPr="00547BAC">
        <w:rPr>
          <w:sz w:val="28"/>
          <w:szCs w:val="28"/>
        </w:rPr>
        <w:t>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Что такое знание?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Пространство  в современном мире.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Время в современном мире.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Религия.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Религия о смысле человеческого существования.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Религия и смысл человеческого существования.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Искусство как феномен, связующий жизнь.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Кризис современного искусства.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и история.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и культура.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Культура и природа.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и глобальные проблемы современности.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Наука и философия.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Философия о путях развития мирового сообщества.</w:t>
      </w:r>
    </w:p>
    <w:p w:rsidR="002C4A8E" w:rsidRPr="00547BAC" w:rsidRDefault="002C4A8E" w:rsidP="002C4A8E">
      <w:pPr>
        <w:numPr>
          <w:ilvl w:val="0"/>
          <w:numId w:val="1"/>
        </w:num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>Создание мировой системы хозяйства.</w:t>
      </w:r>
    </w:p>
    <w:p w:rsidR="002C4A8E" w:rsidRPr="00547BAC" w:rsidRDefault="002C4A8E" w:rsidP="002C4A8E">
      <w:p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 xml:space="preserve">      55.Ко</w:t>
      </w:r>
      <w:r w:rsidR="007B6290">
        <w:rPr>
          <w:sz w:val="28"/>
          <w:szCs w:val="28"/>
        </w:rPr>
        <w:t>нцепции многолетнего развития (</w:t>
      </w:r>
      <w:r w:rsidRPr="00547BAC">
        <w:rPr>
          <w:sz w:val="28"/>
          <w:szCs w:val="28"/>
        </w:rPr>
        <w:t>К. Ясперса, А. Вебера).</w:t>
      </w:r>
    </w:p>
    <w:p w:rsidR="002C4A8E" w:rsidRPr="00547BAC" w:rsidRDefault="002C4A8E" w:rsidP="002C4A8E">
      <w:p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 xml:space="preserve">      56.Циклическое развитие (О. Шпенглера,  А. Тойнби)</w:t>
      </w:r>
    </w:p>
    <w:p w:rsidR="002C4A8E" w:rsidRPr="00547BAC" w:rsidRDefault="002C4A8E" w:rsidP="002C4A8E">
      <w:p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 xml:space="preserve">      57.Русская философия об ист</w:t>
      </w:r>
      <w:r w:rsidR="007B6290">
        <w:rPr>
          <w:sz w:val="28"/>
          <w:szCs w:val="28"/>
        </w:rPr>
        <w:t>орической самобытности России (</w:t>
      </w:r>
      <w:r w:rsidRPr="00547BAC">
        <w:rPr>
          <w:sz w:val="28"/>
          <w:szCs w:val="28"/>
        </w:rPr>
        <w:t>П.Я. Чаадаев о судьбе России).</w:t>
      </w:r>
    </w:p>
    <w:p w:rsidR="002C4A8E" w:rsidRPr="00547BAC" w:rsidRDefault="002C4A8E" w:rsidP="002C4A8E">
      <w:p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 xml:space="preserve">      58.Западники и славянофилы о русской истории.</w:t>
      </w:r>
    </w:p>
    <w:p w:rsidR="002C4A8E" w:rsidRPr="00547BAC" w:rsidRDefault="002C4A8E" w:rsidP="002C4A8E">
      <w:p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 xml:space="preserve">      59.Теории происхождения культуры.</w:t>
      </w:r>
    </w:p>
    <w:p w:rsidR="002C4A8E" w:rsidRPr="00547BAC" w:rsidRDefault="002C4A8E" w:rsidP="002C4A8E">
      <w:pPr>
        <w:spacing w:line="20" w:lineRule="atLeast"/>
        <w:rPr>
          <w:sz w:val="28"/>
          <w:szCs w:val="28"/>
        </w:rPr>
      </w:pPr>
      <w:r w:rsidRPr="00547BAC">
        <w:rPr>
          <w:sz w:val="28"/>
          <w:szCs w:val="28"/>
        </w:rPr>
        <w:t xml:space="preserve">      60.Человек в мире культуры.</w:t>
      </w:r>
    </w:p>
    <w:p w:rsidR="002C4A8E" w:rsidRPr="00547BAC" w:rsidRDefault="002C4A8E" w:rsidP="002C4A8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2C4A8E" w:rsidRDefault="002C4A8E" w:rsidP="002C4A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  <w:r w:rsidRPr="00547BAC">
        <w:rPr>
          <w:sz w:val="22"/>
          <w:szCs w:val="22"/>
        </w:rPr>
        <w:tab/>
      </w:r>
      <w:r w:rsidRPr="00547BAC">
        <w:rPr>
          <w:sz w:val="22"/>
          <w:szCs w:val="22"/>
        </w:rPr>
        <w:tab/>
      </w:r>
      <w:r w:rsidRPr="00547BAC">
        <w:rPr>
          <w:sz w:val="22"/>
          <w:szCs w:val="22"/>
        </w:rPr>
        <w:tab/>
      </w:r>
      <w:r w:rsidRPr="00547BAC">
        <w:rPr>
          <w:sz w:val="22"/>
          <w:szCs w:val="22"/>
        </w:rPr>
        <w:tab/>
      </w:r>
      <w:r w:rsidRPr="00547BAC">
        <w:rPr>
          <w:sz w:val="22"/>
          <w:szCs w:val="22"/>
        </w:rPr>
        <w:tab/>
      </w:r>
    </w:p>
    <w:p w:rsidR="00240510" w:rsidRDefault="00240510"/>
    <w:sectPr w:rsidR="00240510" w:rsidSect="00A60B6B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4A8E"/>
    <w:rsid w:val="0003698B"/>
    <w:rsid w:val="00090190"/>
    <w:rsid w:val="00240510"/>
    <w:rsid w:val="002C4A8E"/>
    <w:rsid w:val="00427D4C"/>
    <w:rsid w:val="007B6290"/>
    <w:rsid w:val="00960B3F"/>
    <w:rsid w:val="00B34718"/>
    <w:rsid w:val="00F51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2A320"/>
  <w15:docId w15:val="{148CD3F3-D181-4C7D-9F4F-16C7E0BA2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4A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50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</dc:creator>
  <cp:lastModifiedBy>Наталья Васильевна Смирнова</cp:lastModifiedBy>
  <cp:revision>11</cp:revision>
  <dcterms:created xsi:type="dcterms:W3CDTF">2017-10-13T18:01:00Z</dcterms:created>
  <dcterms:modified xsi:type="dcterms:W3CDTF">2024-10-16T12:39:00Z</dcterms:modified>
</cp:coreProperties>
</file>